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20" w:rsidRPr="00641726" w:rsidRDefault="00C72420" w:rsidP="006C699B">
      <w:pPr>
        <w:spacing w:after="0" w:line="240" w:lineRule="auto"/>
        <w:contextualSpacing/>
        <w:jc w:val="right"/>
        <w:rPr>
          <w:rFonts w:ascii="Times New Roman" w:hAnsi="Times New Roman" w:cs="Times New Roman"/>
          <w:b/>
          <w:i/>
          <w:sz w:val="24"/>
          <w:szCs w:val="24"/>
          <w:u w:val="single"/>
          <w:lang w:eastAsia="zh-CN"/>
        </w:rPr>
      </w:pPr>
      <w:proofErr w:type="spellStart"/>
      <w:r w:rsidRPr="00641726">
        <w:rPr>
          <w:rFonts w:ascii="Sylfaen" w:hAnsi="Sylfaen" w:cs="Sylfaen"/>
          <w:b/>
          <w:i/>
          <w:sz w:val="24"/>
          <w:szCs w:val="24"/>
          <w:u w:val="single"/>
          <w:lang w:eastAsia="zh-CN"/>
        </w:rPr>
        <w:t>Հավելված</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C72420">
      <w:pPr>
        <w:jc w:val="right"/>
        <w:rPr>
          <w:rFonts w:ascii="Times New Roman" w:hAnsi="Times New Roman" w:cs="Times New Roman"/>
          <w:b/>
          <w:i/>
          <w:sz w:val="24"/>
          <w:szCs w:val="24"/>
          <w:u w:val="single"/>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proofErr w:type="gramStart"/>
      <w:r w:rsidRPr="00641726">
        <w:rPr>
          <w:rFonts w:ascii="Sylfaen" w:hAnsi="Sylfaen" w:cs="Sylfaen"/>
          <w:i/>
          <w:sz w:val="24"/>
          <w:szCs w:val="24"/>
          <w:lang w:eastAsia="zh-CN"/>
        </w:rPr>
        <w:t>նշմամբ</w:t>
      </w:r>
      <w:proofErr w:type="spellEnd"/>
      <w:proofErr w:type="gram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դաշտերի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տեղեկատվությունը</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ենթակա</w:t>
      </w:r>
      <w:proofErr w:type="spellEnd"/>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է</w:t>
      </w:r>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հրապարակման</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հոդվածի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հետ</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միասին</w:t>
      </w:r>
      <w:proofErr w:type="spellEnd"/>
      <w:r w:rsidRPr="00641726">
        <w:rPr>
          <w:rFonts w:ascii="Times New Roman" w:hAnsi="Times New Roman" w:cs="Times New Roman"/>
          <w:i/>
          <w:sz w:val="24"/>
          <w:szCs w:val="24"/>
          <w:lang w:eastAsia="zh-CN"/>
        </w:rPr>
        <w:t>:</w:t>
      </w: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հայրանուն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ազգանուն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կոչում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ակադեմիական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Համալսարանի</w:t>
            </w:r>
            <w:proofErr w:type="spellEnd"/>
            <w:r w:rsidRPr="00641726">
              <w:rPr>
                <w:rFonts w:ascii="Times New Roman" w:hAnsi="Times New Roman" w:cs="Times New Roman"/>
                <w:b/>
                <w:sz w:val="24"/>
                <w:szCs w:val="24"/>
                <w:lang w:eastAsia="zh-CN"/>
              </w:rPr>
              <w:t xml:space="preserve">, </w:t>
            </w:r>
            <w:proofErr w:type="spellStart"/>
            <w:r w:rsidR="0091230E">
              <w:rPr>
                <w:rFonts w:ascii="Sylfaen" w:hAnsi="Sylfaen" w:cs="Sylfaen"/>
                <w:b/>
                <w:sz w:val="24"/>
                <w:szCs w:val="24"/>
                <w:lang w:eastAsia="zh-CN"/>
              </w:rPr>
              <w:t>ֆակուլ</w:t>
            </w:r>
            <w:r w:rsidRPr="00641726">
              <w:rPr>
                <w:rFonts w:ascii="Sylfaen" w:hAnsi="Sylfaen" w:cs="Sylfaen"/>
                <w:b/>
                <w:sz w:val="24"/>
                <w:szCs w:val="24"/>
                <w:lang w:eastAsia="zh-CN"/>
              </w:rPr>
              <w:t>տետի</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ամբիոնի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ամբողջական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անվանումները</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Աշխատավայր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պաշտոն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ընդհանուր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քանակ</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Sylfaen" w:hAnsi="Sylfaen" w:cs="Sylfaen"/>
                <w:b/>
                <w:sz w:val="24"/>
                <w:szCs w:val="24"/>
                <w:lang w:eastAsia="zh-CN"/>
              </w:rPr>
              <w:t>Սկոպուս</w:t>
            </w:r>
            <w:proofErr w:type="spellEnd"/>
            <w:r w:rsidRPr="00641726">
              <w:rPr>
                <w:rFonts w:ascii="Times New Roman" w:hAnsi="Times New Roman" w:cs="Times New Roman"/>
                <w:b/>
                <w:sz w:val="24"/>
                <w:szCs w:val="24"/>
                <w:lang w:eastAsia="zh-CN"/>
              </w:rPr>
              <w:t xml:space="preserve"> (Scopus)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Վեբ</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օֆ</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Սայենս</w:t>
            </w:r>
            <w:proofErr w:type="spellEnd"/>
            <w:r w:rsidRPr="00641726">
              <w:rPr>
                <w:rFonts w:ascii="Times New Roman" w:hAnsi="Times New Roman" w:cs="Times New Roman"/>
                <w:b/>
                <w:sz w:val="24"/>
                <w:szCs w:val="24"/>
                <w:lang w:eastAsia="zh-CN"/>
              </w:rPr>
              <w:t xml:space="preserve"> (Web of Science) </w:t>
            </w:r>
            <w:proofErr w:type="spellStart"/>
            <w:r w:rsidRPr="00641726">
              <w:rPr>
                <w:rFonts w:ascii="Sylfaen" w:hAnsi="Sylfaen" w:cs="Sylfaen"/>
                <w:b/>
                <w:sz w:val="24"/>
                <w:szCs w:val="24"/>
                <w:lang w:eastAsia="zh-CN"/>
              </w:rPr>
              <w:t>շտեմարաններում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ընդգրկված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Sylfaen" w:hAnsi="Sylfaen" w:cs="Sylfaen"/>
                <w:b/>
                <w:sz w:val="24"/>
                <w:szCs w:val="24"/>
                <w:lang w:eastAsia="zh-CN"/>
              </w:rPr>
              <w:t>Միջազգային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r w:rsidRPr="00641726">
              <w:rPr>
                <w:rFonts w:ascii="Sylfaen" w:hAnsi="Sylfaen" w:cs="Sylfaen"/>
                <w:b/>
                <w:sz w:val="24"/>
                <w:szCs w:val="24"/>
                <w:lang w:eastAsia="zh-CN"/>
              </w:rPr>
              <w:t>ԲՈԿ</w:t>
            </w:r>
            <w:r w:rsidRPr="00641726">
              <w:rPr>
                <w:rFonts w:ascii="Times New Roman" w:hAnsi="Times New Roman" w:cs="Times New Roman"/>
                <w:b/>
                <w:sz w:val="24"/>
                <w:szCs w:val="24"/>
                <w:lang w:eastAsia="zh-CN"/>
              </w:rPr>
              <w:t>-</w:t>
            </w:r>
            <w:r w:rsidRPr="00641726">
              <w:rPr>
                <w:rFonts w:ascii="Sylfaen" w:hAnsi="Sylfaen" w:cs="Sylfaen"/>
                <w:b/>
                <w:sz w:val="24"/>
                <w:szCs w:val="24"/>
                <w:lang w:eastAsia="zh-CN"/>
              </w:rPr>
              <w:t>ի</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կողմից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երաշխավորված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պարբերականներում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մենագրություն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ուսումնական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ձեռնարկ</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այլն</w:t>
            </w:r>
            <w:proofErr w:type="spellEnd"/>
            <w:r w:rsidRPr="00641726">
              <w:rPr>
                <w:rFonts w:ascii="Times New Roman" w:hAnsi="Times New Roman" w:cs="Times New Roman"/>
                <w:b/>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Բնակության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Հաշվառման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r w:rsidRPr="00641726">
              <w:rPr>
                <w:rFonts w:ascii="Times New Roman" w:hAnsi="Times New Roman" w:cs="Times New Roman"/>
                <w:b/>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Հեռախոսահամար</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Էլեկտրոնային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p w:rsidR="00C72420" w:rsidRPr="00641726" w:rsidRDefault="00C72420" w:rsidP="00EA1A7F">
            <w:pPr>
              <w:spacing w:line="276" w:lineRule="auto"/>
              <w:jc w:val="both"/>
              <w:rPr>
                <w:rFonts w:ascii="Times New Roman" w:hAnsi="Times New Roman" w:cs="Times New Roman"/>
                <w:b/>
                <w:sz w:val="20"/>
                <w:szCs w:val="20"/>
                <w:lang w:eastAsia="zh-CN"/>
              </w:rPr>
            </w:pPr>
            <w:r w:rsidRPr="00641726">
              <w:rPr>
                <w:rFonts w:ascii="Times New Roman" w:hAnsi="Times New Roman" w:cs="Times New Roman"/>
                <w:b/>
                <w:sz w:val="20"/>
                <w:szCs w:val="20"/>
                <w:lang w:eastAsia="zh-CN"/>
              </w:rPr>
              <w:t>(</w:t>
            </w:r>
            <w:proofErr w:type="spellStart"/>
            <w:r w:rsidRPr="00641726">
              <w:rPr>
                <w:rFonts w:ascii="Sylfaen" w:hAnsi="Sylfaen" w:cs="Sylfaen"/>
                <w:b/>
                <w:sz w:val="20"/>
                <w:szCs w:val="20"/>
                <w:lang w:eastAsia="zh-CN"/>
              </w:rPr>
              <w:t>համաձայն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եմ</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հետագա</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բոլոր</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ծանուցումները</w:t>
            </w:r>
            <w:proofErr w:type="spellEnd"/>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և</w:t>
            </w:r>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այլ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նյութերը</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ստանալ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նշված</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էլեկտրոնային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հասցեին</w:t>
            </w:r>
            <w:proofErr w:type="spellEnd"/>
            <w:r w:rsidRPr="00641726">
              <w:rPr>
                <w:rFonts w:ascii="Times New Roman" w:hAnsi="Times New Roman" w:cs="Times New Roman"/>
                <w:b/>
                <w:sz w:val="20"/>
                <w:szCs w:val="20"/>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rPr>
          <w:trHeight w:val="278"/>
        </w:trPr>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Ստորագրություն</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Ամսաթիվ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sz w:val="24"/>
          <w:szCs w:val="24"/>
          <w:lang w:eastAsia="zh-CN"/>
        </w:rPr>
        <w:lastRenderedPageBreak/>
        <w:t>The information of the fields marked with</w:t>
      </w:r>
      <w:r w:rsidRPr="00641726">
        <w:rPr>
          <w:rFonts w:ascii="Times New Roman" w:hAnsi="Times New Roman" w:cs="Times New Roman"/>
          <w:i/>
          <w:color w:val="FF0000"/>
          <w:sz w:val="24"/>
          <w:szCs w:val="24"/>
          <w:lang w:eastAsia="zh-CN"/>
        </w:rPr>
        <w:t xml:space="preserve"> * </w:t>
      </w:r>
      <w:r w:rsidRPr="00641726">
        <w:rPr>
          <w:rFonts w:ascii="Times New Roman" w:hAnsi="Times New Roman" w:cs="Times New Roman"/>
          <w:i/>
          <w:sz w:val="24"/>
          <w:szCs w:val="24"/>
          <w:lang w:eastAsia="zh-CN"/>
        </w:rPr>
        <w:t>is subject to publication together with the article.</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tbl>
      <w:tblPr>
        <w:tblStyle w:val="TableGrid"/>
        <w:tblW w:w="0" w:type="auto"/>
        <w:tblInd w:w="-815" w:type="dxa"/>
        <w:tblLook w:val="04A0" w:firstRow="1" w:lastRow="0" w:firstColumn="1" w:lastColumn="0" w:noHBand="0" w:noVBand="1"/>
      </w:tblPr>
      <w:tblGrid>
        <w:gridCol w:w="5220"/>
        <w:gridCol w:w="4945"/>
      </w:tblGrid>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Name, surname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Scientific degree, academic rank or other academic degree</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Full name of the Institution (University, Institute), Faculty (School) and Department </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Workplace, position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The total number of scientific works: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1. articles published in</w:t>
            </w:r>
            <w:r w:rsidRPr="00641726">
              <w:rPr>
                <w:rFonts w:ascii="Times New Roman" w:hAnsi="Times New Roman" w:cs="Times New Roman"/>
                <w:sz w:val="24"/>
                <w:szCs w:val="24"/>
              </w:rPr>
              <w:t xml:space="preserve"> </w:t>
            </w:r>
            <w:r w:rsidRPr="00641726">
              <w:rPr>
                <w:rFonts w:ascii="Times New Roman" w:hAnsi="Times New Roman" w:cs="Times New Roman"/>
                <w:b/>
                <w:sz w:val="24"/>
                <w:szCs w:val="24"/>
                <w:lang w:eastAsia="zh-CN"/>
              </w:rPr>
              <w:t>the scientific journals included in Scopus or Web of Science databases,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2. articles published in international scientific journals,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3. articles published in scientific journals accepted by Supreme Certifying Committee of RA,</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gramStart"/>
            <w:r w:rsidRPr="00641726">
              <w:rPr>
                <w:rFonts w:ascii="Times New Roman" w:hAnsi="Times New Roman" w:cs="Times New Roman"/>
                <w:b/>
                <w:sz w:val="24"/>
                <w:szCs w:val="24"/>
                <w:lang w:eastAsia="zh-CN"/>
              </w:rPr>
              <w:t>other</w:t>
            </w:r>
            <w:proofErr w:type="gramEnd"/>
            <w:r w:rsidRPr="00641726">
              <w:rPr>
                <w:rFonts w:ascii="Times New Roman" w:hAnsi="Times New Roman" w:cs="Times New Roman"/>
                <w:b/>
                <w:sz w:val="24"/>
                <w:szCs w:val="24"/>
                <w:lang w:eastAsia="zh-CN"/>
              </w:rPr>
              <w:t xml:space="preserve"> scientific works (monograph, </w:t>
            </w:r>
            <w:r w:rsidRPr="00641726">
              <w:rPr>
                <w:rFonts w:ascii="Times New Roman" w:hAnsi="Times New Roman" w:cs="Times New Roman"/>
                <w:b/>
                <w:sz w:val="24"/>
                <w:szCs w:val="24"/>
              </w:rPr>
              <w:t>training manuals</w:t>
            </w:r>
            <w:r w:rsidRPr="00641726">
              <w:rPr>
                <w:rFonts w:ascii="Times New Roman" w:hAnsi="Times New Roman" w:cs="Times New Roman"/>
                <w:b/>
                <w:sz w:val="24"/>
                <w:szCs w:val="24"/>
                <w:lang w:eastAsia="zh-CN"/>
              </w:rPr>
              <w:t>, etc.)</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Residence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Registration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Phone number</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Email</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(I agree to receive all further notifications and other materials to the mentioned email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Signature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Date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rPr>
          <w:rFonts w:ascii="Times New Roman" w:hAnsi="Times New Roman" w:cs="Times New Roman"/>
          <w:i/>
          <w:sz w:val="24"/>
          <w:szCs w:val="24"/>
          <w:lang w:eastAsia="zh-CN"/>
        </w:rPr>
      </w:pPr>
      <w:r w:rsidRPr="00641726">
        <w:rPr>
          <w:rFonts w:ascii="Times New Roman" w:hAnsi="Times New Roman" w:cs="Times New Roman"/>
          <w:sz w:val="24"/>
          <w:szCs w:val="24"/>
          <w:lang w:eastAsia="zh-CN"/>
        </w:rPr>
        <w:br w:type="page"/>
      </w:r>
      <w:proofErr w:type="spellStart"/>
      <w:r w:rsidRPr="00641726">
        <w:rPr>
          <w:rFonts w:ascii="Times New Roman" w:hAnsi="Times New Roman" w:cs="Times New Roman"/>
          <w:i/>
          <w:sz w:val="24"/>
          <w:szCs w:val="24"/>
          <w:lang w:eastAsia="zh-CN"/>
        </w:rPr>
        <w:lastRenderedPageBreak/>
        <w:t>Информация</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полей</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отмеченных</w:t>
      </w:r>
      <w:proofErr w:type="spellEnd"/>
      <w:r w:rsidRPr="00641726">
        <w:rPr>
          <w:rFonts w:ascii="Times New Roman" w:hAnsi="Times New Roman" w:cs="Times New Roman"/>
          <w:i/>
          <w:sz w:val="24"/>
          <w:szCs w:val="24"/>
          <w:lang w:eastAsia="zh-CN"/>
        </w:rPr>
        <w:t xml:space="preserve"> </w:t>
      </w: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подлежит</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пэубликации</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вместе</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со</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статьей</w:t>
      </w:r>
      <w:proofErr w:type="spellEnd"/>
      <w:r w:rsidRPr="00641726">
        <w:rPr>
          <w:rFonts w:ascii="Times New Roman" w:hAnsi="Times New Roman" w:cs="Times New Roman"/>
          <w:i/>
          <w:sz w:val="24"/>
          <w:szCs w:val="24"/>
          <w:lang w:eastAsia="zh-CN"/>
        </w:rPr>
        <w:t>.</w:t>
      </w: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Фамилия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отчество</w:t>
            </w:r>
            <w:proofErr w:type="spellEnd"/>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Ученое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звание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академическая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Полное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учебного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заведения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университет</w:t>
            </w:r>
            <w:r w:rsidR="004609DC">
              <w:rPr>
                <w:rFonts w:ascii="Times New Roman" w:hAnsi="Times New Roman" w:cs="Times New Roman"/>
                <w:b/>
                <w:sz w:val="24"/>
                <w:szCs w:val="24"/>
                <w:lang w:eastAsia="zh-CN"/>
              </w:rPr>
              <w:t>а</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институт</w:t>
            </w:r>
            <w:r w:rsidR="004609DC">
              <w:rPr>
                <w:rFonts w:ascii="Times New Roman" w:hAnsi="Times New Roman" w:cs="Times New Roman"/>
                <w:b/>
                <w:sz w:val="24"/>
                <w:szCs w:val="24"/>
                <w:lang w:eastAsia="zh-CN"/>
              </w:rPr>
              <w:t>а</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факультет</w:t>
            </w:r>
            <w:r w:rsidR="004609DC">
              <w:rPr>
                <w:rFonts w:ascii="Times New Roman" w:hAnsi="Times New Roman" w:cs="Times New Roman"/>
                <w:b/>
                <w:sz w:val="24"/>
                <w:szCs w:val="24"/>
                <w:lang w:eastAsia="zh-CN"/>
              </w:rPr>
              <w:t>а</w:t>
            </w:r>
            <w:proofErr w:type="spellEnd"/>
            <w:r w:rsidR="004609DC">
              <w:rPr>
                <w:rFonts w:ascii="Times New Roman" w:hAnsi="Times New Roman" w:cs="Times New Roman"/>
                <w:b/>
                <w:sz w:val="24"/>
                <w:szCs w:val="24"/>
                <w:lang w:eastAsia="zh-CN"/>
              </w:rPr>
              <w:t xml:space="preserve"> и </w:t>
            </w:r>
            <w:proofErr w:type="spellStart"/>
            <w:r w:rsidR="004609DC">
              <w:rPr>
                <w:rFonts w:ascii="Times New Roman" w:hAnsi="Times New Roman" w:cs="Times New Roman"/>
                <w:b/>
                <w:sz w:val="24"/>
                <w:szCs w:val="24"/>
                <w:lang w:eastAsia="zh-CN"/>
              </w:rPr>
              <w:t>кафедры</w:t>
            </w:r>
            <w:proofErr w:type="spellEnd"/>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должность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Общее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количество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трудов</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включенных</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базы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данных</w:t>
            </w:r>
            <w:proofErr w:type="spellEnd"/>
            <w:r w:rsidRPr="00641726">
              <w:rPr>
                <w:rFonts w:ascii="Times New Roman" w:hAnsi="Times New Roman" w:cs="Times New Roman"/>
                <w:b/>
                <w:sz w:val="24"/>
                <w:szCs w:val="24"/>
                <w:lang w:eastAsia="zh-CN"/>
              </w:rPr>
              <w:t xml:space="preserve"> Scopus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Web of Science,</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международных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одобренны</w:t>
            </w:r>
            <w:r w:rsidR="004609DC">
              <w:rPr>
                <w:rFonts w:ascii="Times New Roman" w:hAnsi="Times New Roman" w:cs="Times New Roman"/>
                <w:b/>
                <w:sz w:val="24"/>
                <w:szCs w:val="24"/>
                <w:lang w:eastAsia="zh-CN"/>
              </w:rPr>
              <w:t>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Высшим</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аттестационный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комитетом</w:t>
            </w:r>
            <w:proofErr w:type="spellEnd"/>
            <w:r w:rsidRPr="00641726">
              <w:rPr>
                <w:rFonts w:ascii="Times New Roman" w:hAnsi="Times New Roman" w:cs="Times New Roman"/>
                <w:b/>
                <w:sz w:val="24"/>
                <w:szCs w:val="24"/>
                <w:lang w:eastAsia="zh-CN"/>
              </w:rPr>
              <w:t xml:space="preserve"> РА,  </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proofErr w:type="gramStart"/>
            <w:r w:rsidRPr="00641726">
              <w:rPr>
                <w:rFonts w:ascii="Times New Roman" w:hAnsi="Times New Roman" w:cs="Times New Roman"/>
                <w:b/>
                <w:sz w:val="24"/>
                <w:szCs w:val="24"/>
                <w:lang w:eastAsia="zh-CN"/>
              </w:rPr>
              <w:t>другие</w:t>
            </w:r>
            <w:proofErr w:type="spellEnd"/>
            <w:proofErr w:type="gram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монография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учебник</w:t>
            </w:r>
            <w:proofErr w:type="spellEnd"/>
            <w:r w:rsidRPr="00641726">
              <w:rPr>
                <w:rFonts w:ascii="Times New Roman" w:hAnsi="Times New Roman" w:cs="Times New Roman"/>
                <w:b/>
                <w:sz w:val="24"/>
                <w:szCs w:val="24"/>
                <w:lang w:eastAsia="zh-CN"/>
              </w:rPr>
              <w:t xml:space="preserve"> и т. д.)</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проживания</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прописки</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Номер</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телефона</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Электронный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адресс</w:t>
            </w:r>
            <w:proofErr w:type="spellEnd"/>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 xml:space="preserve">(Я </w:t>
            </w:r>
            <w:proofErr w:type="spellStart"/>
            <w:r w:rsidRPr="00641726">
              <w:rPr>
                <w:rFonts w:ascii="Times New Roman" w:hAnsi="Times New Roman" w:cs="Times New Roman"/>
                <w:b/>
                <w:sz w:val="20"/>
                <w:szCs w:val="24"/>
                <w:lang w:eastAsia="zh-CN"/>
              </w:rPr>
              <w:t>согласен</w:t>
            </w:r>
            <w:proofErr w:type="spellEnd"/>
            <w:r w:rsidRPr="00641726">
              <w:rPr>
                <w:rFonts w:ascii="Times New Roman" w:hAnsi="Times New Roman" w:cs="Times New Roman"/>
                <w:b/>
                <w:sz w:val="20"/>
                <w:szCs w:val="24"/>
                <w:lang w:eastAsia="zh-CN"/>
              </w:rPr>
              <w:t>(-</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получать</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все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последующие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уведомления</w:t>
            </w:r>
            <w:proofErr w:type="spellEnd"/>
            <w:r w:rsidRPr="00641726">
              <w:rPr>
                <w:rFonts w:ascii="Times New Roman" w:hAnsi="Times New Roman" w:cs="Times New Roman"/>
                <w:b/>
                <w:sz w:val="20"/>
                <w:szCs w:val="24"/>
                <w:lang w:eastAsia="zh-CN"/>
              </w:rPr>
              <w:t xml:space="preserve"> и </w:t>
            </w:r>
            <w:proofErr w:type="spellStart"/>
            <w:r w:rsidRPr="00641726">
              <w:rPr>
                <w:rFonts w:ascii="Times New Roman" w:hAnsi="Times New Roman" w:cs="Times New Roman"/>
                <w:b/>
                <w:sz w:val="20"/>
                <w:szCs w:val="24"/>
                <w:lang w:eastAsia="zh-CN"/>
              </w:rPr>
              <w:t>другие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материалы</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указанный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мною</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адрес</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электронной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почты</w:t>
            </w:r>
            <w:proofErr w:type="spellEnd"/>
            <w:r w:rsidRPr="00641726">
              <w:rPr>
                <w:rFonts w:ascii="Times New Roman" w:hAnsi="Times New Roman" w:cs="Times New Roman"/>
                <w:b/>
                <w:sz w:val="20"/>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Подпись</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Число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
    <w:p w:rsidR="00C72420" w:rsidRPr="00641726" w:rsidRDefault="00C72420" w:rsidP="00C72420">
      <w:pPr>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br w:type="page"/>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roofErr w:type="spellStart"/>
      <w:r w:rsidRPr="00641726">
        <w:rPr>
          <w:rFonts w:ascii="Sylfaen" w:hAnsi="Sylfaen" w:cs="Sylfaen"/>
          <w:b/>
          <w:i/>
          <w:sz w:val="24"/>
          <w:szCs w:val="24"/>
          <w:u w:val="single"/>
          <w:lang w:eastAsia="zh-CN"/>
        </w:rPr>
        <w:lastRenderedPageBreak/>
        <w:t>Հավելված</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Առանձին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Մանասյան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Սահմանադրական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կայունությունը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ժողովրդավարության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կարևորագույն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Մենագրություն</w:t>
      </w:r>
      <w:proofErr w:type="spellEnd"/>
      <w:r w:rsidRPr="00641726">
        <w:rPr>
          <w:rFonts w:ascii="Times New Roman" w:hAnsi="Times New Roman" w:cs="Times New Roman"/>
          <w:sz w:val="24"/>
          <w:szCs w:val="24"/>
          <w:lang w:eastAsia="zh-CN"/>
        </w:rPr>
        <w:t>, ISBN 978-9939-838-82-3, «</w:t>
      </w:r>
      <w:proofErr w:type="spellStart"/>
      <w:r w:rsidRPr="00641726">
        <w:rPr>
          <w:rFonts w:ascii="Sylfaen" w:hAnsi="Sylfaen" w:cs="Sylfaen"/>
          <w:sz w:val="24"/>
          <w:szCs w:val="24"/>
          <w:lang w:eastAsia="zh-CN"/>
        </w:rPr>
        <w:t>Հայրապետ</w:t>
      </w:r>
      <w:proofErr w:type="spellEnd"/>
      <w:r w:rsidRPr="00641726">
        <w:rPr>
          <w:rFonts w:ascii="Times New Roman" w:hAnsi="Times New Roman" w:cs="Times New Roman"/>
          <w:sz w:val="24"/>
          <w:szCs w:val="24"/>
          <w:lang w:eastAsia="zh-CN"/>
        </w:rPr>
        <w:t xml:space="preserve">» </w:t>
      </w:r>
      <w:proofErr w:type="spellStart"/>
      <w:proofErr w:type="gramStart"/>
      <w:r w:rsidRPr="00641726">
        <w:rPr>
          <w:rFonts w:ascii="Sylfaen" w:hAnsi="Sylfaen" w:cs="Sylfaen"/>
          <w:sz w:val="24"/>
          <w:szCs w:val="24"/>
          <w:lang w:eastAsia="zh-CN"/>
        </w:rPr>
        <w:t>հրատ</w:t>
      </w:r>
      <w:proofErr w:type="spellEnd"/>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2019</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Manasyan</w:t>
      </w:r>
      <w:proofErr w:type="spellEnd"/>
      <w:r w:rsidRPr="00641726">
        <w:rPr>
          <w:rFonts w:ascii="Times New Roman" w:hAnsi="Times New Roman" w:cs="Times New Roman"/>
          <w:sz w:val="24"/>
          <w:szCs w:val="24"/>
          <w:lang w:eastAsia="zh-CN"/>
        </w:rPr>
        <w:t>, “Constitutional Stability as an Important Prerequisite for Stable Democracy”, Monograph, ISBN 978-9939-838-82-3, «</w:t>
      </w:r>
      <w:proofErr w:type="spellStart"/>
      <w:r w:rsidRPr="00641726">
        <w:rPr>
          <w:rFonts w:ascii="Times New Roman" w:hAnsi="Times New Roman" w:cs="Times New Roman"/>
          <w:sz w:val="24"/>
          <w:szCs w:val="24"/>
          <w:lang w:eastAsia="zh-CN"/>
        </w:rPr>
        <w:t>Hayrapet</w:t>
      </w:r>
      <w:proofErr w:type="spellEnd"/>
      <w:r w:rsidRPr="00641726">
        <w:rPr>
          <w:rFonts w:ascii="Times New Roman" w:hAnsi="Times New Roman" w:cs="Times New Roman"/>
          <w:sz w:val="24"/>
          <w:szCs w:val="24"/>
          <w:lang w:eastAsia="zh-CN"/>
        </w:rPr>
        <w:t>» publishing house, Yerevan, 2019, p.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Ժողովածուում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Դ</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Ավետիսյան</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Վարդապետյան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Մարդուն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օրգաններ</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հյուսվածքներ</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փոխպատվաստելու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ոլորտում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կատարվող</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մարդու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դեմ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ուղղված</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հանցագործությունների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քրեաիրավական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որակման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առանձնահատկությունները</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վերաբերյալ</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տեսության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մեջ</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վճռաբեկ</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դատարանի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նախադեպային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առկա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մոտեցումների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համատեքստում</w:t>
      </w:r>
      <w:proofErr w:type="spellEnd"/>
      <w:proofErr w:type="gramStart"/>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Դատական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իշխանություն</w:t>
      </w:r>
      <w:proofErr w:type="spellEnd"/>
      <w:r w:rsidRPr="00641726">
        <w:rPr>
          <w:rFonts w:ascii="Times New Roman" w:hAnsi="Times New Roman" w:cs="Times New Roman"/>
          <w:sz w:val="24"/>
          <w:szCs w:val="24"/>
          <w:lang w:eastAsia="zh-CN"/>
        </w:rPr>
        <w:t xml:space="preserve">», ISSN-1829-0744, 7 (205),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հուլիս</w:t>
      </w:r>
      <w:proofErr w:type="spellEnd"/>
      <w:r w:rsidRPr="00641726">
        <w:rPr>
          <w:rFonts w:ascii="Times New Roman" w:hAnsi="Times New Roman" w:cs="Times New Roman"/>
          <w:sz w:val="24"/>
          <w:szCs w:val="24"/>
          <w:lang w:eastAsia="zh-CN"/>
        </w:rPr>
        <w:t xml:space="preserve"> 2016</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134-142.</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D. </w:t>
      </w:r>
      <w:proofErr w:type="spellStart"/>
      <w:r w:rsidRPr="00641726">
        <w:rPr>
          <w:rFonts w:ascii="Times New Roman" w:hAnsi="Times New Roman" w:cs="Times New Roman"/>
          <w:sz w:val="24"/>
          <w:szCs w:val="24"/>
          <w:lang w:eastAsia="zh-CN"/>
        </w:rPr>
        <w:t>Avetisyan</w:t>
      </w:r>
      <w:proofErr w:type="spellEnd"/>
      <w:r w:rsidRPr="00641726">
        <w:rPr>
          <w:rFonts w:ascii="Times New Roman" w:hAnsi="Times New Roman" w:cs="Times New Roman"/>
          <w:sz w:val="24"/>
          <w:szCs w:val="24"/>
          <w:lang w:eastAsia="zh-CN"/>
        </w:rPr>
        <w:t xml:space="preserve">, A. </w:t>
      </w:r>
      <w:proofErr w:type="spellStart"/>
      <w:r w:rsidRPr="00641726">
        <w:rPr>
          <w:rFonts w:ascii="Times New Roman" w:hAnsi="Times New Roman" w:cs="Times New Roman"/>
          <w:sz w:val="24"/>
          <w:szCs w:val="24"/>
          <w:lang w:eastAsia="zh-CN"/>
        </w:rPr>
        <w:t>Vardapetyan</w:t>
      </w:r>
      <w:proofErr w:type="spellEnd"/>
      <w:r w:rsidRPr="00641726">
        <w:rPr>
          <w:rFonts w:ascii="Times New Roman" w:hAnsi="Times New Roman" w:cs="Times New Roman"/>
          <w:sz w:val="24"/>
          <w:szCs w:val="24"/>
          <w:lang w:eastAsia="zh-CN"/>
        </w:rPr>
        <w:t>, "Features of the criminal law classification of crimes against human health committed in the field of transplanting human organs and (or) tissues (in the context of the existing approaches in the theory of the criminal law of the Republic of Armenia and the case law of the Court of Cassation of the Republic of Armenia regarding the right to health)", "Judicial Authority", ISSN- 1829-0744, Yerevan, July 2016, 7 (205), p. 134-142.</w:t>
      </w: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Sylfaen" w:hAnsi="Sylfaen" w:cs="Sylfaen"/>
          <w:b/>
          <w:sz w:val="24"/>
          <w:szCs w:val="24"/>
          <w:lang w:eastAsia="zh-CN"/>
        </w:rPr>
        <w:t>Համացանցային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աղբյուրներից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օգտվելիս</w:t>
      </w:r>
      <w:proofErr w:type="spellEnd"/>
      <w:r w:rsidRPr="00641726">
        <w:rPr>
          <w:rFonts w:ascii="Times New Roman" w:hAnsi="Times New Roman" w:cs="Times New Roman"/>
          <w:b/>
          <w:sz w:val="24"/>
          <w:szCs w:val="24"/>
          <w:lang w:eastAsia="zh-CN"/>
        </w:rPr>
        <w:t xml:space="preserve"> </w:t>
      </w:r>
      <w:proofErr w:type="spellStart"/>
      <w:r w:rsidR="00823041" w:rsidRPr="00641726">
        <w:rPr>
          <w:rFonts w:ascii="Sylfaen" w:hAnsi="Sylfaen" w:cs="Sylfaen"/>
          <w:b/>
          <w:sz w:val="24"/>
          <w:szCs w:val="24"/>
          <w:lang w:eastAsia="zh-CN"/>
        </w:rPr>
        <w:t>աղբյուրի</w:t>
      </w:r>
      <w:proofErr w:type="spellEnd"/>
      <w:r w:rsidR="00823041" w:rsidRPr="00641726">
        <w:rPr>
          <w:rFonts w:ascii="Times New Roman" w:hAnsi="Times New Roman" w:cs="Times New Roman"/>
          <w:b/>
          <w:sz w:val="24"/>
          <w:szCs w:val="24"/>
          <w:lang w:eastAsia="zh-CN"/>
        </w:rPr>
        <w:t xml:space="preserve"> </w:t>
      </w:r>
      <w:proofErr w:type="spellStart"/>
      <w:r w:rsidR="00823041" w:rsidRPr="00641726">
        <w:rPr>
          <w:rFonts w:ascii="Sylfaen" w:hAnsi="Sylfaen" w:cs="Sylfaen"/>
          <w:b/>
          <w:sz w:val="24"/>
          <w:szCs w:val="24"/>
          <w:lang w:eastAsia="zh-CN"/>
        </w:rPr>
        <w:t>հղման</w:t>
      </w:r>
      <w:proofErr w:type="spellEnd"/>
      <w:r w:rsidR="00823041" w:rsidRPr="00641726">
        <w:rPr>
          <w:rFonts w:ascii="Times New Roman" w:hAnsi="Times New Roman" w:cs="Times New Roman"/>
          <w:b/>
          <w:sz w:val="24"/>
          <w:szCs w:val="24"/>
          <w:lang w:eastAsia="zh-CN"/>
        </w:rPr>
        <w:t xml:space="preserve"> </w:t>
      </w:r>
      <w:r w:rsidR="00823041" w:rsidRPr="00641726">
        <w:rPr>
          <w:rFonts w:ascii="Sylfaen" w:hAnsi="Sylfaen" w:cs="Sylfaen"/>
          <w:b/>
          <w:sz w:val="24"/>
          <w:szCs w:val="24"/>
          <w:lang w:eastAsia="zh-CN"/>
        </w:rPr>
        <w:t>օրինակ</w:t>
      </w:r>
      <w:bookmarkStart w:id="0" w:name="_GoBack"/>
      <w:bookmarkEnd w:id="0"/>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Ղամբարյան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իրականացման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սահմանափակումը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քրեադատավարական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սանկցիա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մեկնաբանություններ</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Օրինականություն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պարբերական</w:t>
      </w:r>
      <w:proofErr w:type="spellEnd"/>
      <w:r w:rsidRPr="00641726">
        <w:rPr>
          <w:rFonts w:ascii="Times New Roman" w:hAnsi="Times New Roman" w:cs="Times New Roman"/>
          <w:sz w:val="24"/>
          <w:szCs w:val="24"/>
          <w:lang w:eastAsia="zh-CN"/>
        </w:rPr>
        <w:t xml:space="preserve">, ISSN-1829-4219, N 130,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2022</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7-20.</w:t>
      </w:r>
    </w:p>
    <w:p w:rsidR="00C72420" w:rsidRPr="00641726" w:rsidRDefault="00823041" w:rsidP="00C72420">
      <w:pPr>
        <w:pStyle w:val="ListParagraph"/>
        <w:spacing w:after="0" w:line="360" w:lineRule="auto"/>
        <w:ind w:left="1080"/>
        <w:jc w:val="both"/>
        <w:rPr>
          <w:rFonts w:ascii="Times New Roman" w:hAnsi="Times New Roman" w:cs="Times New Roman"/>
          <w:sz w:val="24"/>
          <w:szCs w:val="24"/>
          <w:lang w:eastAsia="zh-CN"/>
        </w:rPr>
      </w:pPr>
      <w:hyperlink r:id="rId5"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w:t>
      </w:r>
      <w:proofErr w:type="spellStart"/>
      <w:r w:rsidR="00C72420" w:rsidRPr="00641726">
        <w:rPr>
          <w:rFonts w:ascii="Sylfaen" w:hAnsi="Sylfaen" w:cs="Sylfaen"/>
          <w:sz w:val="24"/>
          <w:szCs w:val="24"/>
          <w:lang w:eastAsia="zh-CN"/>
        </w:rPr>
        <w:t>մուտք</w:t>
      </w:r>
      <w:proofErr w:type="spellEnd"/>
      <w:r w:rsidR="00C72420" w:rsidRPr="00641726">
        <w:rPr>
          <w:rFonts w:ascii="Times New Roman" w:hAnsi="Times New Roman" w:cs="Times New Roman"/>
          <w:sz w:val="24"/>
          <w:szCs w:val="24"/>
          <w:lang w:eastAsia="zh-CN"/>
        </w:rPr>
        <w:t xml:space="preserve"> 01.12.2022</w:t>
      </w:r>
      <w:r w:rsidR="00C72420" w:rsidRPr="00641726">
        <w:rPr>
          <w:rFonts w:ascii="Sylfaen" w:hAnsi="Sylfaen" w:cs="Sylfaen"/>
          <w:sz w:val="24"/>
          <w:szCs w:val="24"/>
          <w:lang w:eastAsia="zh-CN"/>
        </w:rPr>
        <w:t>թ</w:t>
      </w:r>
      <w:r w:rsidR="00C72420" w:rsidRPr="00641726">
        <w:rPr>
          <w:rFonts w:ascii="Times New Roman" w:hAnsi="Times New Roman" w:cs="Times New Roman"/>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Ghambaryan</w:t>
      </w:r>
      <w:proofErr w:type="spellEnd"/>
      <w:r w:rsidRPr="00641726">
        <w:rPr>
          <w:rFonts w:ascii="Times New Roman" w:hAnsi="Times New Roman" w:cs="Times New Roman"/>
          <w:sz w:val="24"/>
          <w:szCs w:val="24"/>
          <w:lang w:eastAsia="zh-CN"/>
        </w:rPr>
        <w:t>, "Restriction of the exercise of law as a criminal procedure sanction (scientific practical comments)", "Legislation" scientific journal, ISSN-1829-4219, N 130, Yerevan, 2022, p. 7-20.</w:t>
      </w:r>
    </w:p>
    <w:p w:rsidR="00C72420" w:rsidRPr="00641726" w:rsidRDefault="00823041" w:rsidP="00C72420">
      <w:pPr>
        <w:spacing w:after="0" w:line="360" w:lineRule="auto"/>
        <w:ind w:left="1080"/>
        <w:jc w:val="both"/>
        <w:rPr>
          <w:rFonts w:ascii="Times New Roman" w:hAnsi="Times New Roman" w:cs="Times New Roman"/>
          <w:sz w:val="24"/>
          <w:szCs w:val="24"/>
          <w:lang w:eastAsia="zh-CN"/>
        </w:rPr>
      </w:pPr>
      <w:hyperlink r:id="rId6"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(access 01.12.2022)</w:t>
      </w:r>
    </w:p>
    <w:p w:rsidR="00E1571F" w:rsidRPr="00641726" w:rsidRDefault="00E1571F">
      <w:pPr>
        <w:rPr>
          <w:rFonts w:ascii="Times New Roman" w:hAnsi="Times New Roman" w:cs="Times New Roman"/>
        </w:rPr>
      </w:pPr>
    </w:p>
    <w:sectPr w:rsidR="00E1571F" w:rsidRPr="00641726" w:rsidSect="006C699B">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7775"/>
    <w:multiLevelType w:val="multilevel"/>
    <w:tmpl w:val="4A8A01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6"/>
    <w:rsid w:val="000A61E6"/>
    <w:rsid w:val="004609DC"/>
    <w:rsid w:val="00641726"/>
    <w:rsid w:val="006C699B"/>
    <w:rsid w:val="00823041"/>
    <w:rsid w:val="0091230E"/>
    <w:rsid w:val="00C72420"/>
    <w:rsid w:val="00E1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FA4C-2F6D-4095-9516-444CEA6F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20"/>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420"/>
    <w:rPr>
      <w:color w:val="0563C1" w:themeColor="hyperlink"/>
      <w:u w:val="single"/>
    </w:rPr>
  </w:style>
  <w:style w:type="paragraph" w:styleId="ListParagraph">
    <w:name w:val="List Paragraph"/>
    <w:basedOn w:val="Normal"/>
    <w:uiPriority w:val="34"/>
    <w:qFormat/>
    <w:rsid w:val="00C72420"/>
    <w:pPr>
      <w:ind w:left="720"/>
      <w:contextualSpacing/>
    </w:pPr>
  </w:style>
  <w:style w:type="table" w:styleId="TableGrid">
    <w:name w:val="Table Grid"/>
    <w:basedOn w:val="TableNormal"/>
    <w:uiPriority w:val="39"/>
    <w:rsid w:val="00C7242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secutor.am/myfiles/files/magazine/130.pdf" TargetMode="External"/><Relationship Id="rId5" Type="http://schemas.openxmlformats.org/officeDocument/2006/relationships/hyperlink" Target="https://www.prosecutor.am/myfiles/files/magazine/1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Harutyunyan</dc:creator>
  <cp:keywords/>
  <dc:description/>
  <cp:lastModifiedBy>Karolina Harutyunyan</cp:lastModifiedBy>
  <cp:revision>7</cp:revision>
  <dcterms:created xsi:type="dcterms:W3CDTF">2022-12-29T08:19:00Z</dcterms:created>
  <dcterms:modified xsi:type="dcterms:W3CDTF">2023-10-04T10:06:00Z</dcterms:modified>
</cp:coreProperties>
</file>